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53" w:rsidRDefault="00B75555">
      <w:pPr>
        <w:spacing w:line="487" w:lineRule="exact"/>
        <w:ind w:left="111"/>
        <w:rPr>
          <w:b/>
          <w:sz w:val="40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981075</wp:posOffset>
                </wp:positionH>
                <wp:positionV relativeFrom="page">
                  <wp:posOffset>556260</wp:posOffset>
                </wp:positionV>
                <wp:extent cx="6791960" cy="161925"/>
                <wp:effectExtent l="19050" t="3810" r="1841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960" cy="161925"/>
                          <a:chOff x="1545" y="876"/>
                          <a:chExt cx="10696" cy="25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45" y="1109"/>
                            <a:ext cx="10695" cy="0"/>
                          </a:xfrm>
                          <a:prstGeom prst="line">
                            <a:avLst/>
                          </a:prstGeom>
                          <a:noFill/>
                          <a:ln w="27330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8" y="876"/>
                            <a:ext cx="644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942" y="981"/>
                            <a:ext cx="6298" cy="0"/>
                          </a:xfrm>
                          <a:prstGeom prst="line">
                            <a:avLst/>
                          </a:prstGeom>
                          <a:noFill/>
                          <a:ln w="27343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E80A4" id="Group 2" o:spid="_x0000_s1026" style="position:absolute;margin-left:77.25pt;margin-top:43.8pt;width:534.8pt;height:12.75pt;z-index:1072;mso-position-horizontal-relative:page;mso-position-vertical-relative:page" coordorigin="1545,876" coordsize="1069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">
                <v:line id="Line 5" o:spid="_x0000_s1027" style="position:absolute;visibility:visible;mso-wrap-style:square" from="1545,1109" to="12240,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JAm8IAAADaAAAADwAAAGRycy9kb3ducmV2LnhtbESP3WoCMRSE7wt9h3AK3pRu1p+WZWsU&#10;EQTxQnDtAxw2Z3/o5mRJosa3N0Khl8PMfMMs19EM4krO95YVTLMcBHFtdc+tgp/z7qMA4QOyxsEy&#10;KbiTh/Xq9WWJpbY3PtG1Cq1IEPYlKuhCGEspfd2RQZ/ZkTh5jXUGQ5KuldrhLcHNIGd5/iUN9pwW&#10;Ohxp21H9W12MgsJNq2hOhTvE6HUTm+PnfHhXavIWN98gAsXwH/5r77WCBTyvp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JAm8IAAADaAAAADwAAAAAAAAAAAAAA&#10;AAChAgAAZHJzL2Rvd25yZXYueG1sUEsFBgAAAAAEAAQA+QAAAJADAAAAAA==&#10;" strokecolor="#7e7e7e" strokeweight=".75917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798;top:876;width:6442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3lKbEAAAA2gAAAA8AAABkcnMvZG93bnJldi54bWxEj0FrwkAUhO9C/8PyCt5009qKpq5SFKEI&#10;BY1ie3xkX5PQ7NuQXWPir3cFweMwM98ws0VrStFQ7QrLCl6GEQji1OqCMwWH/XowAeE8ssbSMino&#10;yMFi/tSbYaztmXfUJD4TAcIuRgW591UspUtzMuiGtiIO3p+tDfog60zqGs8Bbkr5GkVjabDgsJBj&#10;Rcuc0v/kZBRkb241HW9wlCy3P7vm8tsdv0edUv3n9vMDhKfWP8L39pdW8A63K+EG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33lKbEAAAA2gAAAA8AAAAAAAAAAAAAAAAA&#10;nwIAAGRycy9kb3ducmV2LnhtbFBLBQYAAAAABAAEAPcAAACQAwAAAAA=&#10;">
                  <v:imagedata r:id="rId6" o:title=""/>
                </v:shape>
                <v:line id="Line 3" o:spid="_x0000_s1029" style="position:absolute;visibility:visible;mso-wrap-style:square" from="5942,981" to="12240,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YJAMUAAADaAAAADwAAAGRycy9kb3ducmV2LnhtbESPzWvCQBTE7wX/h+UJvRTdKDRIdBUR&#10;FHvwUL/A2zP78oHZtzG7mrR/fbdQ6HGYmd8ws0VnKvGkxpWWFYyGEQji1OqScwXHw3owAeE8ssbK&#10;Min4IgeLee9lhom2LX/Sc+9zESDsElRQeF8nUrq0IINuaGvi4GW2MeiDbHKpG2wD3FRyHEWxNFhy&#10;WCiwplVB6W3/MApQnm+7uNtl9+hxyr7b6/tl8/ah1Gu/W05BeOr8f/ivvdUKYvi9Em6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YJAMUAAADaAAAADwAAAAAAAAAA&#10;AAAAAAChAgAAZHJzL2Rvd25yZXYueG1sUEsFBgAAAAAEAAQA+QAAAJMDAAAAAA==&#10;" strokecolor="#ec7c30" strokeweight=".75953mm"/>
                <w10:wrap anchorx="page" anchory="page"/>
              </v:group>
            </w:pict>
          </mc:Fallback>
        </mc:AlternateContent>
      </w:r>
      <w:r>
        <w:rPr>
          <w:b/>
          <w:sz w:val="40"/>
        </w:rPr>
        <w:t>OSU Riata Pre-Seed Fund</w:t>
      </w:r>
      <w:r>
        <w:rPr>
          <w:b/>
          <w:sz w:val="40"/>
        </w:rPr>
        <w:t xml:space="preserve"> -- Application</w:t>
      </w:r>
    </w:p>
    <w:p w:rsidR="003B4153" w:rsidRDefault="003B4153">
      <w:pPr>
        <w:pStyle w:val="BodyText"/>
        <w:rPr>
          <w:sz w:val="20"/>
        </w:rPr>
      </w:pPr>
    </w:p>
    <w:p w:rsidR="003B4153" w:rsidRDefault="00B75555">
      <w:pPr>
        <w:pStyle w:val="BodyText"/>
        <w:spacing w:before="5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1103896</wp:posOffset>
            </wp:positionH>
            <wp:positionV relativeFrom="paragraph">
              <wp:posOffset>299019</wp:posOffset>
            </wp:positionV>
            <wp:extent cx="2935480" cy="569976"/>
            <wp:effectExtent l="0" t="0" r="0" b="0"/>
            <wp:wrapTopAndBottom/>
            <wp:docPr id="1" name="image2.jpeg" descr="Image result for riata center ok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4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4488119</wp:posOffset>
            </wp:positionH>
            <wp:positionV relativeFrom="paragraph">
              <wp:posOffset>198873</wp:posOffset>
            </wp:positionV>
            <wp:extent cx="2130862" cy="704088"/>
            <wp:effectExtent l="0" t="0" r="0" b="0"/>
            <wp:wrapTopAndBottom/>
            <wp:docPr id="3" name="image3.jpeg" descr="C:\Users\willdan\AppData\Local\Microsoft\Windows\INetCache\Content.Word\CowboyTech-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862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153" w:rsidRDefault="00B75555">
      <w:pPr>
        <w:spacing w:before="247" w:line="391" w:lineRule="exact"/>
        <w:ind w:left="140"/>
        <w:rPr>
          <w:b/>
          <w:sz w:val="32"/>
        </w:rPr>
      </w:pPr>
      <w:r>
        <w:rPr>
          <w:b/>
          <w:sz w:val="32"/>
        </w:rPr>
        <w:t>APPLICATION</w:t>
      </w:r>
    </w:p>
    <w:p w:rsidR="003B4153" w:rsidRDefault="00B75555">
      <w:pPr>
        <w:spacing w:before="2" w:line="237" w:lineRule="auto"/>
        <w:ind w:left="140" w:right="441"/>
      </w:pPr>
      <w:r>
        <w:t xml:space="preserve">This application form must be completed in its entirety. If you do not know the answer to a question, please contact the Riata Center for Entrepreneurship at </w:t>
      </w:r>
      <w:hyperlink r:id="rId9">
        <w:r>
          <w:rPr>
            <w:color w:val="FF7914"/>
            <w:u w:val="single" w:color="FF7914"/>
          </w:rPr>
          <w:t>startup@okstate.edu</w:t>
        </w:r>
        <w:r>
          <w:rPr>
            <w:color w:val="FF7914"/>
          </w:rPr>
          <w:t xml:space="preserve"> </w:t>
        </w:r>
      </w:hyperlink>
      <w:r>
        <w:t>for assistance.</w:t>
      </w:r>
    </w:p>
    <w:p w:rsidR="003B4153" w:rsidRDefault="003B4153">
      <w:pPr>
        <w:pStyle w:val="BodyText"/>
        <w:spacing w:before="6"/>
        <w:rPr>
          <w:b w:val="0"/>
          <w:sz w:val="17"/>
        </w:rPr>
      </w:pPr>
    </w:p>
    <w:p w:rsidR="003B4153" w:rsidRDefault="00B75555">
      <w:pPr>
        <w:pStyle w:val="ListParagraph"/>
        <w:numPr>
          <w:ilvl w:val="0"/>
          <w:numId w:val="1"/>
        </w:numPr>
        <w:tabs>
          <w:tab w:val="left" w:pos="501"/>
        </w:tabs>
        <w:spacing w:before="56"/>
        <w:ind w:right="395" w:hanging="360"/>
        <w:rPr>
          <w:i/>
        </w:rPr>
      </w:pPr>
      <w:r>
        <w:rPr>
          <w:b/>
        </w:rPr>
        <w:t xml:space="preserve">Name of OSU staff sponsor: </w:t>
      </w:r>
      <w:r>
        <w:rPr>
          <w:i/>
        </w:rPr>
        <w:t>(you must have an OSU sponsor from the School of Entrepreneurship, Riata Center for Entrepreneurship, or Cowboy Technologies to apply for funding fr</w:t>
      </w:r>
      <w:r>
        <w:rPr>
          <w:i/>
        </w:rPr>
        <w:t>om the OSU Riata Pre-Seed</w:t>
      </w:r>
      <w:r>
        <w:rPr>
          <w:i/>
        </w:rPr>
        <w:t xml:space="preserve"> Fund; your sponsor must support your application to the OSU Riata Pre-Seed</w:t>
      </w:r>
      <w:r>
        <w:rPr>
          <w:i/>
          <w:spacing w:val="-1"/>
        </w:rPr>
        <w:t xml:space="preserve"> </w:t>
      </w:r>
      <w:r>
        <w:rPr>
          <w:i/>
        </w:rPr>
        <w:t>Fund)</w:t>
      </w:r>
    </w:p>
    <w:p w:rsidR="003B4153" w:rsidRDefault="003B4153">
      <w:pPr>
        <w:pStyle w:val="BodyText"/>
        <w:spacing w:before="1"/>
        <w:rPr>
          <w:b w:val="0"/>
          <w:i/>
        </w:rPr>
      </w:pPr>
    </w:p>
    <w:p w:rsidR="003B4153" w:rsidRDefault="00B75555">
      <w:pPr>
        <w:pStyle w:val="ListParagraph"/>
        <w:numPr>
          <w:ilvl w:val="0"/>
          <w:numId w:val="1"/>
        </w:numPr>
        <w:tabs>
          <w:tab w:val="left" w:pos="501"/>
        </w:tabs>
        <w:ind w:left="499" w:right="508" w:hanging="359"/>
        <w:rPr>
          <w:b/>
        </w:rPr>
      </w:pPr>
      <w:r>
        <w:rPr>
          <w:b/>
        </w:rPr>
        <w:t>Company Name (or OSU technology project name if scope of investment proposal is to further develop OSU-owned IP that is not yet ready for co</w:t>
      </w:r>
      <w:r>
        <w:rPr>
          <w:b/>
        </w:rPr>
        <w:t>mmercial license to a</w:t>
      </w:r>
      <w:r>
        <w:rPr>
          <w:b/>
          <w:spacing w:val="-21"/>
        </w:rPr>
        <w:t xml:space="preserve"> </w:t>
      </w:r>
      <w:r>
        <w:rPr>
          <w:b/>
        </w:rPr>
        <w:t>company):</w:t>
      </w:r>
    </w:p>
    <w:p w:rsidR="003B4153" w:rsidRDefault="003B4153">
      <w:pPr>
        <w:pStyle w:val="BodyText"/>
        <w:spacing w:before="10"/>
        <w:rPr>
          <w:sz w:val="21"/>
        </w:rPr>
      </w:pPr>
    </w:p>
    <w:p w:rsidR="003B4153" w:rsidRDefault="00B75555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ind w:left="499" w:right="363" w:hanging="360"/>
        <w:rPr>
          <w:i/>
        </w:rPr>
      </w:pPr>
      <w:r>
        <w:rPr>
          <w:b/>
        </w:rPr>
        <w:t xml:space="preserve">Team Names: </w:t>
      </w:r>
      <w:r>
        <w:rPr>
          <w:i/>
        </w:rPr>
        <w:t>(list names of company founders or OSU technology project members; specify which founders are: enrolled OSU students, OSU faculty/staff along with title/position, or</w:t>
      </w:r>
      <w:r>
        <w:rPr>
          <w:i/>
          <w:spacing w:val="-20"/>
        </w:rPr>
        <w:t xml:space="preserve"> </w:t>
      </w:r>
      <w:r>
        <w:rPr>
          <w:i/>
        </w:rPr>
        <w:t>other)</w:t>
      </w:r>
    </w:p>
    <w:p w:rsidR="003B4153" w:rsidRDefault="003B4153">
      <w:pPr>
        <w:pStyle w:val="BodyText"/>
        <w:rPr>
          <w:b w:val="0"/>
          <w:i/>
        </w:rPr>
      </w:pPr>
    </w:p>
    <w:p w:rsidR="003B4153" w:rsidRDefault="00B75555">
      <w:pPr>
        <w:pStyle w:val="ListParagraph"/>
        <w:numPr>
          <w:ilvl w:val="0"/>
          <w:numId w:val="1"/>
        </w:numPr>
        <w:tabs>
          <w:tab w:val="left" w:pos="500"/>
        </w:tabs>
        <w:ind w:left="498" w:right="189" w:hanging="360"/>
        <w:rPr>
          <w:i/>
        </w:rPr>
      </w:pPr>
      <w:r>
        <w:rPr>
          <w:b/>
        </w:rPr>
        <w:t>If company formed, has it received an</w:t>
      </w:r>
      <w:r>
        <w:rPr>
          <w:b/>
        </w:rPr>
        <w:t xml:space="preserve">y angel or other institutional equity or convertible-to-equity investment funding, other than from Cowboy Technologies, LLC? </w:t>
      </w:r>
      <w:r>
        <w:rPr>
          <w:i/>
        </w:rPr>
        <w:t>(yes, no or</w:t>
      </w:r>
      <w:r>
        <w:rPr>
          <w:i/>
          <w:spacing w:val="-8"/>
        </w:rPr>
        <w:t xml:space="preserve"> </w:t>
      </w:r>
      <w:r>
        <w:rPr>
          <w:i/>
        </w:rPr>
        <w:t>N/A)</w:t>
      </w:r>
    </w:p>
    <w:p w:rsidR="003B4153" w:rsidRDefault="003B4153">
      <w:pPr>
        <w:pStyle w:val="BodyText"/>
        <w:rPr>
          <w:b w:val="0"/>
          <w:i/>
        </w:rPr>
      </w:pPr>
    </w:p>
    <w:p w:rsidR="003B4153" w:rsidRDefault="00B75555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ind w:left="499" w:right="262" w:hanging="360"/>
        <w:rPr>
          <w:i/>
        </w:rPr>
      </w:pPr>
      <w:r>
        <w:rPr>
          <w:b/>
        </w:rPr>
        <w:t xml:space="preserve">If company formed, has it received less than $100,000 in cumulative non-dilutive commercial grant funding (SBIR, STTR, OCAST OARS, etc.), competition winnings, and business loans? </w:t>
      </w:r>
      <w:r>
        <w:rPr>
          <w:i/>
        </w:rPr>
        <w:t>(yes, no or N/A)</w:t>
      </w:r>
    </w:p>
    <w:p w:rsidR="003B4153" w:rsidRDefault="003B4153">
      <w:pPr>
        <w:pStyle w:val="BodyText"/>
        <w:spacing w:before="10"/>
        <w:rPr>
          <w:b w:val="0"/>
          <w:i/>
          <w:sz w:val="21"/>
        </w:rPr>
      </w:pPr>
    </w:p>
    <w:p w:rsidR="003B4153" w:rsidRDefault="00B75555">
      <w:pPr>
        <w:pStyle w:val="ListParagraph"/>
        <w:numPr>
          <w:ilvl w:val="0"/>
          <w:numId w:val="1"/>
        </w:numPr>
        <w:tabs>
          <w:tab w:val="left" w:pos="500"/>
        </w:tabs>
        <w:ind w:left="499" w:right="201" w:hanging="360"/>
        <w:rPr>
          <w:i/>
        </w:rPr>
      </w:pPr>
      <w:r>
        <w:rPr>
          <w:b/>
        </w:rPr>
        <w:t xml:space="preserve">If company formed, is it structured as a for-profit C-Corporation, or as a for-profit Limited Liability Company electing to be taxed by the IRS as a Partnership or C-Corp? </w:t>
      </w:r>
      <w:r>
        <w:rPr>
          <w:i/>
        </w:rPr>
        <w:t>(yes, no or</w:t>
      </w:r>
      <w:r>
        <w:rPr>
          <w:i/>
          <w:spacing w:val="-14"/>
        </w:rPr>
        <w:t xml:space="preserve"> </w:t>
      </w:r>
      <w:r>
        <w:rPr>
          <w:i/>
        </w:rPr>
        <w:t>N/A)</w:t>
      </w:r>
    </w:p>
    <w:p w:rsidR="003B4153" w:rsidRDefault="003B4153">
      <w:pPr>
        <w:pStyle w:val="BodyText"/>
        <w:spacing w:before="1"/>
        <w:rPr>
          <w:b w:val="0"/>
          <w:i/>
        </w:rPr>
      </w:pPr>
    </w:p>
    <w:p w:rsidR="003B4153" w:rsidRDefault="00B75555">
      <w:pPr>
        <w:pStyle w:val="ListParagraph"/>
        <w:numPr>
          <w:ilvl w:val="0"/>
          <w:numId w:val="1"/>
        </w:numPr>
        <w:tabs>
          <w:tab w:val="left" w:pos="500"/>
        </w:tabs>
        <w:ind w:left="498" w:right="304" w:hanging="360"/>
        <w:rPr>
          <w:i/>
        </w:rPr>
      </w:pPr>
      <w:r>
        <w:rPr>
          <w:b/>
        </w:rPr>
        <w:t>If company formed, and if utilizing intellectual property (IP) own</w:t>
      </w:r>
      <w:r>
        <w:rPr>
          <w:b/>
        </w:rPr>
        <w:t xml:space="preserve">ed by another company/institution, does it have a license to practice the IP? </w:t>
      </w:r>
      <w:r>
        <w:rPr>
          <w:i/>
        </w:rPr>
        <w:t>(yes, no, or N/A; if yes, list the technology and the name company/institution it has an option for commercial license agreement with or full commercial license agreement with; i</w:t>
      </w:r>
      <w:r>
        <w:rPr>
          <w:i/>
        </w:rPr>
        <w:t>f no, list the technology and the company/institution name and your plan to obtain an option or full commercial license</w:t>
      </w:r>
      <w:r>
        <w:rPr>
          <w:i/>
          <w:spacing w:val="-34"/>
        </w:rPr>
        <w:t xml:space="preserve"> </w:t>
      </w:r>
      <w:r>
        <w:rPr>
          <w:i/>
        </w:rPr>
        <w:t>agreement)</w:t>
      </w:r>
    </w:p>
    <w:p w:rsidR="003B4153" w:rsidRDefault="003B4153">
      <w:pPr>
        <w:pStyle w:val="BodyText"/>
        <w:spacing w:before="11"/>
        <w:rPr>
          <w:b w:val="0"/>
          <w:i/>
          <w:sz w:val="21"/>
        </w:rPr>
      </w:pPr>
    </w:p>
    <w:p w:rsidR="003B4153" w:rsidRDefault="00B75555">
      <w:pPr>
        <w:pStyle w:val="ListParagraph"/>
        <w:numPr>
          <w:ilvl w:val="0"/>
          <w:numId w:val="1"/>
        </w:numPr>
        <w:tabs>
          <w:tab w:val="left" w:pos="499"/>
        </w:tabs>
        <w:ind w:left="498" w:right="188" w:hanging="360"/>
        <w:rPr>
          <w:i/>
        </w:rPr>
      </w:pPr>
      <w:r>
        <w:rPr>
          <w:b/>
        </w:rPr>
        <w:t xml:space="preserve">If no company formed and OSU project team applicant is developing OSU-owned IP, has an OSU Invention Record and Report Form </w:t>
      </w:r>
      <w:r>
        <w:rPr>
          <w:b/>
        </w:rPr>
        <w:t xml:space="preserve">(IRR) been filed with the OSU Technology Development Center (TDC)? </w:t>
      </w:r>
      <w:r>
        <w:rPr>
          <w:i/>
        </w:rPr>
        <w:t>(yes, no or N/A; if yes, include IRR</w:t>
      </w:r>
      <w:r>
        <w:rPr>
          <w:i/>
        </w:rPr>
        <w:t xml:space="preserve"> </w:t>
      </w:r>
      <w:r>
        <w:rPr>
          <w:i/>
        </w:rPr>
        <w:t>number)</w:t>
      </w:r>
    </w:p>
    <w:p w:rsidR="003B4153" w:rsidRDefault="003B4153">
      <w:pPr>
        <w:pStyle w:val="BodyText"/>
        <w:rPr>
          <w:b w:val="0"/>
          <w:i/>
        </w:rPr>
      </w:pPr>
    </w:p>
    <w:p w:rsidR="003B4153" w:rsidRDefault="00B75555">
      <w:pPr>
        <w:pStyle w:val="ListParagraph"/>
        <w:numPr>
          <w:ilvl w:val="0"/>
          <w:numId w:val="1"/>
        </w:numPr>
        <w:tabs>
          <w:tab w:val="left" w:pos="499"/>
        </w:tabs>
        <w:ind w:left="498" w:hanging="360"/>
        <w:rPr>
          <w:i/>
        </w:rPr>
      </w:pPr>
      <w:r>
        <w:rPr>
          <w:b/>
        </w:rPr>
        <w:t xml:space="preserve">Investment amount seeking: </w:t>
      </w:r>
      <w:r>
        <w:rPr>
          <w:i/>
        </w:rPr>
        <w:t>(total dollars, less than or equal to</w:t>
      </w:r>
      <w:r>
        <w:rPr>
          <w:i/>
          <w:spacing w:val="-9"/>
        </w:rPr>
        <w:t xml:space="preserve"> </w:t>
      </w:r>
      <w:r>
        <w:rPr>
          <w:i/>
        </w:rPr>
        <w:t>$25,000)</w:t>
      </w:r>
    </w:p>
    <w:p w:rsidR="003B4153" w:rsidRDefault="003B4153">
      <w:pPr>
        <w:pStyle w:val="BodyText"/>
        <w:spacing w:before="3"/>
        <w:rPr>
          <w:b w:val="0"/>
          <w:i/>
        </w:rPr>
      </w:pPr>
    </w:p>
    <w:p w:rsidR="003B4153" w:rsidRDefault="00B75555">
      <w:pPr>
        <w:pStyle w:val="ListParagraph"/>
        <w:numPr>
          <w:ilvl w:val="0"/>
          <w:numId w:val="1"/>
        </w:numPr>
        <w:tabs>
          <w:tab w:val="left" w:pos="501"/>
        </w:tabs>
        <w:ind w:right="166" w:hanging="360"/>
        <w:rPr>
          <w:i/>
        </w:rPr>
      </w:pPr>
      <w:r>
        <w:rPr>
          <w:b/>
        </w:rPr>
        <w:t xml:space="preserve">Attach Business Plan. </w:t>
      </w:r>
      <w:r>
        <w:rPr>
          <w:i/>
        </w:rPr>
        <w:t>(</w:t>
      </w:r>
      <w:r>
        <w:rPr>
          <w:i/>
          <w:u w:val="single"/>
        </w:rPr>
        <w:t>use provided OSU Riata Pre-Seed</w:t>
      </w:r>
      <w:r>
        <w:rPr>
          <w:i/>
          <w:u w:val="single"/>
        </w:rPr>
        <w:t xml:space="preserve"> Fund busi</w:t>
      </w:r>
      <w:r>
        <w:rPr>
          <w:i/>
          <w:u w:val="single"/>
        </w:rPr>
        <w:t>ness plan template</w:t>
      </w:r>
      <w:r>
        <w:rPr>
          <w:i/>
        </w:rPr>
        <w:t>; template includes standard business plan sections in addition exhibits for Use of Investment Proceeds, Development/Commercialization Milestones and 5-Year Projected Financial</w:t>
      </w:r>
      <w:r>
        <w:rPr>
          <w:i/>
          <w:spacing w:val="-8"/>
        </w:rPr>
        <w:t xml:space="preserve"> </w:t>
      </w:r>
      <w:r>
        <w:rPr>
          <w:i/>
        </w:rPr>
        <w:t>Statements)</w:t>
      </w:r>
    </w:p>
    <w:p w:rsidR="003B4153" w:rsidRDefault="003B4153">
      <w:pPr>
        <w:pStyle w:val="BodyText"/>
        <w:rPr>
          <w:b w:val="0"/>
          <w:i/>
          <w:sz w:val="20"/>
        </w:rPr>
      </w:pPr>
    </w:p>
    <w:p w:rsidR="003B4153" w:rsidRDefault="003B4153">
      <w:pPr>
        <w:pStyle w:val="BodyText"/>
        <w:rPr>
          <w:b w:val="0"/>
          <w:i/>
          <w:sz w:val="20"/>
        </w:rPr>
      </w:pPr>
    </w:p>
    <w:p w:rsidR="003B4153" w:rsidRDefault="003B4153">
      <w:pPr>
        <w:pStyle w:val="BodyText"/>
        <w:rPr>
          <w:b w:val="0"/>
          <w:i/>
          <w:sz w:val="20"/>
        </w:rPr>
      </w:pPr>
    </w:p>
    <w:p w:rsidR="003B4153" w:rsidRDefault="003B4153">
      <w:pPr>
        <w:pStyle w:val="BodyText"/>
        <w:rPr>
          <w:b w:val="0"/>
          <w:i/>
          <w:sz w:val="20"/>
        </w:rPr>
      </w:pPr>
    </w:p>
    <w:p w:rsidR="003B4153" w:rsidRDefault="003B4153">
      <w:pPr>
        <w:pStyle w:val="BodyText"/>
        <w:spacing w:before="5"/>
        <w:rPr>
          <w:b w:val="0"/>
          <w:i/>
          <w:sz w:val="20"/>
        </w:rPr>
      </w:pPr>
    </w:p>
    <w:p w:rsidR="003B4153" w:rsidRDefault="00B75555">
      <w:pPr>
        <w:tabs>
          <w:tab w:val="left" w:pos="8513"/>
        </w:tabs>
        <w:spacing w:before="57"/>
        <w:ind w:left="140"/>
      </w:pPr>
      <w:r>
        <w:t>OSU Riata Pre-Seed Fund</w:t>
      </w:r>
      <w:r>
        <w:rPr>
          <w:spacing w:val="-4"/>
        </w:rPr>
        <w:t xml:space="preserve"> </w:t>
      </w:r>
      <w:r>
        <w:t>Application</w:t>
      </w:r>
      <w:r>
        <w:tab/>
      </w:r>
      <w:r>
        <w:t>Page 1 of</w:t>
      </w:r>
      <w:r>
        <w:rPr>
          <w:spacing w:val="-4"/>
        </w:rPr>
        <w:t xml:space="preserve"> </w:t>
      </w:r>
      <w:r>
        <w:t>1</w:t>
      </w:r>
    </w:p>
    <w:sectPr w:rsidR="003B4153">
      <w:type w:val="continuous"/>
      <w:pgSz w:w="12240" w:h="15840"/>
      <w:pgMar w:top="4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2F94"/>
    <w:multiLevelType w:val="hybridMultilevel"/>
    <w:tmpl w:val="19424A60"/>
    <w:lvl w:ilvl="0" w:tplc="A7F4A93C">
      <w:start w:val="1"/>
      <w:numFmt w:val="decimal"/>
      <w:lvlText w:val="%1."/>
      <w:lvlJc w:val="left"/>
      <w:pPr>
        <w:ind w:left="500" w:hanging="361"/>
        <w:jc w:val="left"/>
      </w:pPr>
      <w:rPr>
        <w:rFonts w:hint="default"/>
        <w:w w:val="100"/>
        <w:lang w:val="en-US" w:eastAsia="en-US" w:bidi="en-US"/>
      </w:rPr>
    </w:lvl>
    <w:lvl w:ilvl="1" w:tplc="F3C2F528">
      <w:numFmt w:val="bullet"/>
      <w:lvlText w:val="•"/>
      <w:lvlJc w:val="left"/>
      <w:pPr>
        <w:ind w:left="1412" w:hanging="361"/>
      </w:pPr>
      <w:rPr>
        <w:rFonts w:hint="default"/>
        <w:lang w:val="en-US" w:eastAsia="en-US" w:bidi="en-US"/>
      </w:rPr>
    </w:lvl>
    <w:lvl w:ilvl="2" w:tplc="8C1A6CAC">
      <w:numFmt w:val="bullet"/>
      <w:lvlText w:val="•"/>
      <w:lvlJc w:val="left"/>
      <w:pPr>
        <w:ind w:left="2324" w:hanging="361"/>
      </w:pPr>
      <w:rPr>
        <w:rFonts w:hint="default"/>
        <w:lang w:val="en-US" w:eastAsia="en-US" w:bidi="en-US"/>
      </w:rPr>
    </w:lvl>
    <w:lvl w:ilvl="3" w:tplc="A4EA3F28">
      <w:numFmt w:val="bullet"/>
      <w:lvlText w:val="•"/>
      <w:lvlJc w:val="left"/>
      <w:pPr>
        <w:ind w:left="3236" w:hanging="361"/>
      </w:pPr>
      <w:rPr>
        <w:rFonts w:hint="default"/>
        <w:lang w:val="en-US" w:eastAsia="en-US" w:bidi="en-US"/>
      </w:rPr>
    </w:lvl>
    <w:lvl w:ilvl="4" w:tplc="449A24CE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en-US"/>
      </w:rPr>
    </w:lvl>
    <w:lvl w:ilvl="5" w:tplc="52200712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en-US"/>
      </w:rPr>
    </w:lvl>
    <w:lvl w:ilvl="6" w:tplc="8368B718">
      <w:numFmt w:val="bullet"/>
      <w:lvlText w:val="•"/>
      <w:lvlJc w:val="left"/>
      <w:pPr>
        <w:ind w:left="5972" w:hanging="361"/>
      </w:pPr>
      <w:rPr>
        <w:rFonts w:hint="default"/>
        <w:lang w:val="en-US" w:eastAsia="en-US" w:bidi="en-US"/>
      </w:rPr>
    </w:lvl>
    <w:lvl w:ilvl="7" w:tplc="86086418">
      <w:numFmt w:val="bullet"/>
      <w:lvlText w:val="•"/>
      <w:lvlJc w:val="left"/>
      <w:pPr>
        <w:ind w:left="6884" w:hanging="361"/>
      </w:pPr>
      <w:rPr>
        <w:rFonts w:hint="default"/>
        <w:lang w:val="en-US" w:eastAsia="en-US" w:bidi="en-US"/>
      </w:rPr>
    </w:lvl>
    <w:lvl w:ilvl="8" w:tplc="49C8CDE2">
      <w:numFmt w:val="bullet"/>
      <w:lvlText w:val="•"/>
      <w:lvlJc w:val="left"/>
      <w:pPr>
        <w:ind w:left="779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53"/>
    <w:rsid w:val="003B4153"/>
    <w:rsid w:val="00B7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BFA12E-9F8F-42C1-8C3B-005E09D7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49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rtup@ok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Rajendran, Jai Hari</dc:creator>
  <cp:lastModifiedBy>Thomison, David</cp:lastModifiedBy>
  <cp:revision>2</cp:revision>
  <dcterms:created xsi:type="dcterms:W3CDTF">2019-05-06T14:26:00Z</dcterms:created>
  <dcterms:modified xsi:type="dcterms:W3CDTF">2019-05-06T14:26:00Z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2019-05-06T00:00:00Z</vt:filetime>
  </property>
</Properties>
</file>